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14E65" w14:textId="343DEFB7" w:rsidR="002E3579" w:rsidRDefault="00284E0B">
      <w:pPr>
        <w:rPr>
          <w:b/>
          <w:bCs/>
        </w:rPr>
      </w:pPr>
      <w:bookmarkStart w:id="0" w:name="_GoBack"/>
      <w:bookmarkEnd w:id="0"/>
      <w:r>
        <w:rPr>
          <w:b/>
          <w:bCs/>
        </w:rPr>
        <w:t>Protocol fysiotherapeutische zorg voor mensen met PICS (post-intensive-care-syndroom) voor de eerste lijn.</w:t>
      </w:r>
    </w:p>
    <w:p w14:paraId="472200BE" w14:textId="7EF167D2" w:rsidR="00284E0B" w:rsidRDefault="00284E0B">
      <w:r>
        <w:t>Gebruikmakend van informatie beschikbaar gesteld door REACH (</w:t>
      </w:r>
      <w:proofErr w:type="spellStart"/>
      <w:r>
        <w:t>REhabilitation</w:t>
      </w:r>
      <w:proofErr w:type="spellEnd"/>
      <w:r>
        <w:t xml:space="preserve"> </w:t>
      </w:r>
      <w:proofErr w:type="spellStart"/>
      <w:r>
        <w:t>After</w:t>
      </w:r>
      <w:proofErr w:type="spellEnd"/>
      <w:r>
        <w:t xml:space="preserve"> Critical </w:t>
      </w:r>
      <w:proofErr w:type="spellStart"/>
      <w:r>
        <w:t>illness</w:t>
      </w:r>
      <w:proofErr w:type="spellEnd"/>
      <w:r>
        <w:t xml:space="preserve"> </w:t>
      </w:r>
      <w:proofErr w:type="spellStart"/>
      <w:r>
        <w:t>and</w:t>
      </w:r>
      <w:proofErr w:type="spellEnd"/>
      <w:r>
        <w:t xml:space="preserve"> </w:t>
      </w:r>
      <w:proofErr w:type="spellStart"/>
      <w:r>
        <w:t>Hospital</w:t>
      </w:r>
      <w:proofErr w:type="spellEnd"/>
      <w:r>
        <w:t xml:space="preserve"> discharge.</w:t>
      </w:r>
    </w:p>
    <w:p w14:paraId="0E28DC9A" w14:textId="53B8A124" w:rsidR="00284E0B" w:rsidRDefault="00284E0B" w:rsidP="00284E0B">
      <w:pPr>
        <w:pStyle w:val="Lijstalinea"/>
        <w:numPr>
          <w:ilvl w:val="0"/>
          <w:numId w:val="1"/>
        </w:numPr>
      </w:pPr>
      <w:r>
        <w:t>Intake/screening: Doel is om vanuit ervaren gezondheid tool cliënt doelen te inventariseren en fysiotherapeutische behandeldoelen op te stellen</w:t>
      </w:r>
      <w:r w:rsidR="00013FA3">
        <w:t>. Hierbij wordt gebruik gemaakt van het spinnenweb van Positieve Gezondheid (1</w:t>
      </w:r>
      <w:r w:rsidR="00510256">
        <w:t>,2</w:t>
      </w:r>
      <w:r w:rsidR="00013FA3">
        <w:t>).</w:t>
      </w:r>
    </w:p>
    <w:p w14:paraId="4A9A9CF5" w14:textId="59931E45" w:rsidR="00013FA3" w:rsidRDefault="00013FA3" w:rsidP="00013FA3">
      <w:pPr>
        <w:pStyle w:val="Lijstalinea"/>
      </w:pPr>
    </w:p>
    <w:p w14:paraId="0490B79F" w14:textId="32C01982" w:rsidR="00013FA3" w:rsidRPr="00C24C55" w:rsidRDefault="00013FA3" w:rsidP="00013FA3">
      <w:pPr>
        <w:rPr>
          <w:i/>
          <w:iCs/>
        </w:rPr>
      </w:pPr>
      <w:r w:rsidRPr="00C24C55">
        <w:rPr>
          <w:i/>
          <w:iCs/>
        </w:rPr>
        <w:t>Gezien de maatregelen die rondom Corona zijn getroffen is het wenselijk om middels e-consulting e.e.a. in kaart te brengen.</w:t>
      </w:r>
    </w:p>
    <w:p w14:paraId="51EB3204" w14:textId="77777777" w:rsidR="00556646" w:rsidRDefault="00284E0B" w:rsidP="00556646">
      <w:pPr>
        <w:pStyle w:val="Lijstalinea"/>
        <w:numPr>
          <w:ilvl w:val="0"/>
          <w:numId w:val="1"/>
        </w:numPr>
      </w:pPr>
      <w:r>
        <w:t xml:space="preserve">Klinimetrie: </w:t>
      </w:r>
    </w:p>
    <w:p w14:paraId="58F52C38" w14:textId="0BEF1C14" w:rsidR="00556646" w:rsidRDefault="00556646" w:rsidP="00556646">
      <w:pPr>
        <w:pStyle w:val="Lijstalinea"/>
        <w:numPr>
          <w:ilvl w:val="0"/>
          <w:numId w:val="2"/>
        </w:numPr>
      </w:pPr>
      <w:r>
        <w:t>4DKL, HADS</w:t>
      </w:r>
      <w:r w:rsidR="00013FA3">
        <w:t xml:space="preserve"> (</w:t>
      </w:r>
      <w:proofErr w:type="spellStart"/>
      <w:r w:rsidR="00013FA3">
        <w:t>hospital</w:t>
      </w:r>
      <w:proofErr w:type="spellEnd"/>
      <w:r w:rsidR="00013FA3">
        <w:t xml:space="preserve"> </w:t>
      </w:r>
      <w:proofErr w:type="spellStart"/>
      <w:r w:rsidR="00013FA3">
        <w:t>anxiety</w:t>
      </w:r>
      <w:proofErr w:type="spellEnd"/>
      <w:r w:rsidR="00013FA3">
        <w:t xml:space="preserve"> </w:t>
      </w:r>
      <w:proofErr w:type="spellStart"/>
      <w:r w:rsidR="00013FA3">
        <w:t>and</w:t>
      </w:r>
      <w:proofErr w:type="spellEnd"/>
      <w:r w:rsidR="00013FA3">
        <w:t xml:space="preserve"> </w:t>
      </w:r>
      <w:proofErr w:type="spellStart"/>
      <w:r w:rsidR="00013FA3">
        <w:t>depression</w:t>
      </w:r>
      <w:proofErr w:type="spellEnd"/>
      <w:r w:rsidR="00013FA3">
        <w:t xml:space="preserve"> </w:t>
      </w:r>
      <w:proofErr w:type="spellStart"/>
      <w:r w:rsidR="00013FA3">
        <w:t>scale</w:t>
      </w:r>
      <w:proofErr w:type="spellEnd"/>
      <w:r w:rsidR="00013FA3">
        <w:t>)</w:t>
      </w:r>
      <w:r w:rsidR="00491D50">
        <w:t>, GPS (</w:t>
      </w:r>
      <w:proofErr w:type="spellStart"/>
      <w:r w:rsidR="00491D50">
        <w:t>global</w:t>
      </w:r>
      <w:proofErr w:type="spellEnd"/>
      <w:r w:rsidR="00491D50">
        <w:t xml:space="preserve"> psychotrauma screening)</w:t>
      </w:r>
      <w:r>
        <w:t xml:space="preserve"> TSQ</w:t>
      </w:r>
      <w:r w:rsidR="00491D50">
        <w:t xml:space="preserve"> (trauma screening question</w:t>
      </w:r>
      <w:r w:rsidR="00013FA3">
        <w:t>n</w:t>
      </w:r>
      <w:r w:rsidR="00491D50">
        <w:t>air</w:t>
      </w:r>
      <w:r w:rsidR="00013FA3">
        <w:t>e)</w:t>
      </w:r>
      <w:r>
        <w:t xml:space="preserve"> (psychische, cognitieve en voedingsproblematiek)</w:t>
      </w:r>
      <w:r w:rsidR="00491D50">
        <w:sym w:font="Wingdings" w:char="F0E0"/>
      </w:r>
      <w:r w:rsidR="00491D50">
        <w:t xml:space="preserve"> </w:t>
      </w:r>
      <w:proofErr w:type="spellStart"/>
      <w:r w:rsidR="00491D50">
        <w:t>evt</w:t>
      </w:r>
      <w:proofErr w:type="spellEnd"/>
      <w:r w:rsidR="00491D50">
        <w:t xml:space="preserve"> doorverwijzing h.a., POH GGZ/psycholoog, maatschappelijk werk, psychosomatisch therapeut, ergotherapeut.</w:t>
      </w:r>
    </w:p>
    <w:p w14:paraId="30612A9F" w14:textId="611AB741" w:rsidR="00284E0B" w:rsidRDefault="00284E0B" w:rsidP="00556646">
      <w:pPr>
        <w:pStyle w:val="Lijstalinea"/>
        <w:numPr>
          <w:ilvl w:val="0"/>
          <w:numId w:val="2"/>
        </w:numPr>
      </w:pPr>
      <w:r>
        <w:t>SNAQ65+ (bepalen ondervoeding)</w:t>
      </w:r>
      <w:r>
        <w:sym w:font="Wingdings" w:char="F0E0"/>
      </w:r>
      <w:r>
        <w:t xml:space="preserve"> evt. doorverwijzing naar </w:t>
      </w:r>
      <w:proofErr w:type="spellStart"/>
      <w:r>
        <w:t>dietist</w:t>
      </w:r>
      <w:proofErr w:type="spellEnd"/>
      <w:r>
        <w:t xml:space="preserve"> indien SNAQ65+score ROOD is</w:t>
      </w:r>
      <w:r w:rsidR="00556646">
        <w:t>.</w:t>
      </w:r>
    </w:p>
    <w:p w14:paraId="3EC17122" w14:textId="2E316208" w:rsidR="00556646" w:rsidRDefault="00556646" w:rsidP="00556646">
      <w:pPr>
        <w:pStyle w:val="Lijstalinea"/>
        <w:numPr>
          <w:ilvl w:val="0"/>
          <w:numId w:val="2"/>
        </w:numPr>
      </w:pPr>
      <w:r>
        <w:t>Handknijpkracht, 1 RM calculator (kracht)</w:t>
      </w:r>
    </w:p>
    <w:p w14:paraId="21CDBE25" w14:textId="6ABDE60C" w:rsidR="00556646" w:rsidRDefault="00556646" w:rsidP="00556646">
      <w:pPr>
        <w:pStyle w:val="Lijstalinea"/>
        <w:numPr>
          <w:ilvl w:val="0"/>
          <w:numId w:val="2"/>
        </w:numPr>
      </w:pPr>
      <w:r>
        <w:t>2 minute step test, 2 MWT of 6 MWT (functionele loopcapaciteit)</w:t>
      </w:r>
    </w:p>
    <w:p w14:paraId="5347D77B" w14:textId="129FE1C4" w:rsidR="00556646" w:rsidRDefault="00556646" w:rsidP="00556646">
      <w:pPr>
        <w:pStyle w:val="Lijstalinea"/>
        <w:numPr>
          <w:ilvl w:val="0"/>
          <w:numId w:val="2"/>
        </w:numPr>
      </w:pPr>
      <w:r>
        <w:t xml:space="preserve">5 </w:t>
      </w:r>
      <w:proofErr w:type="spellStart"/>
      <w:r>
        <w:t>times</w:t>
      </w:r>
      <w:proofErr w:type="spellEnd"/>
      <w:r>
        <w:t xml:space="preserve"> </w:t>
      </w:r>
      <w:proofErr w:type="spellStart"/>
      <w:r>
        <w:t>chair</w:t>
      </w:r>
      <w:proofErr w:type="spellEnd"/>
      <w:r>
        <w:t xml:space="preserve"> stand test of TUG (functioneel, kracht)</w:t>
      </w:r>
    </w:p>
    <w:p w14:paraId="1AA4CBB6" w14:textId="0A8FC1A5" w:rsidR="00556646" w:rsidRDefault="00556646" w:rsidP="00556646">
      <w:pPr>
        <w:pStyle w:val="Lijstalinea"/>
        <w:numPr>
          <w:ilvl w:val="0"/>
          <w:numId w:val="2"/>
        </w:numPr>
      </w:pPr>
      <w:r>
        <w:t>Ervaren gezondheid (VAS), PSK (doelstelling)</w:t>
      </w:r>
    </w:p>
    <w:p w14:paraId="48047F1A" w14:textId="10C89DB7" w:rsidR="00556646" w:rsidRDefault="00556646" w:rsidP="00556646">
      <w:pPr>
        <w:pStyle w:val="Lijstalinea"/>
        <w:numPr>
          <w:ilvl w:val="0"/>
          <w:numId w:val="2"/>
        </w:numPr>
      </w:pPr>
      <w:r>
        <w:t>BORG RPE schaal</w:t>
      </w:r>
      <w:r w:rsidR="00013FA3">
        <w:t>, MVI (</w:t>
      </w:r>
      <w:proofErr w:type="spellStart"/>
      <w:r w:rsidR="00013FA3">
        <w:t>multidimensionele</w:t>
      </w:r>
      <w:proofErr w:type="spellEnd"/>
      <w:r w:rsidR="00013FA3">
        <w:t xml:space="preserve"> vermoeidheidsindex</w:t>
      </w:r>
      <w:r>
        <w:t xml:space="preserve"> (ervaren inspanning</w:t>
      </w:r>
      <w:r w:rsidR="00013FA3">
        <w:t>/vermoeidheid</w:t>
      </w:r>
      <w:r>
        <w:t>)</w:t>
      </w:r>
    </w:p>
    <w:p w14:paraId="4E65C96F" w14:textId="0512D5FB" w:rsidR="00556646" w:rsidRDefault="00556646" w:rsidP="00556646">
      <w:pPr>
        <w:pStyle w:val="Lijstalinea"/>
        <w:numPr>
          <w:ilvl w:val="0"/>
          <w:numId w:val="2"/>
        </w:numPr>
      </w:pPr>
      <w:r>
        <w:t>Evt. ademspierkracht (MIP/MEP)</w:t>
      </w:r>
    </w:p>
    <w:p w14:paraId="750912FD" w14:textId="77777777" w:rsidR="00510256" w:rsidRDefault="00556646" w:rsidP="00556646">
      <w:r>
        <w:t xml:space="preserve">Hieruit volgend kan </w:t>
      </w:r>
      <w:r w:rsidR="00491D50">
        <w:t>het behandeltraject starten.</w:t>
      </w:r>
      <w:r w:rsidR="00013FA3">
        <w:t xml:space="preserve"> </w:t>
      </w:r>
    </w:p>
    <w:p w14:paraId="33C5C40A" w14:textId="14D97226" w:rsidR="00D94C07" w:rsidRDefault="00510256" w:rsidP="00D94C07">
      <w:pPr>
        <w:pStyle w:val="Lijstalinea"/>
        <w:numPr>
          <w:ilvl w:val="0"/>
          <w:numId w:val="1"/>
        </w:numPr>
      </w:pPr>
      <w:r>
        <w:t>Herstel fase direct na ontslag uit het ziekenhuis</w:t>
      </w:r>
      <w:r w:rsidR="00D94C07">
        <w:t>.</w:t>
      </w:r>
    </w:p>
    <w:p w14:paraId="3EA7A765" w14:textId="74FCCEAE" w:rsidR="00556646" w:rsidRPr="00C24C55" w:rsidRDefault="00013FA3" w:rsidP="00D94C07">
      <w:pPr>
        <w:ind w:left="360"/>
        <w:rPr>
          <w:i/>
          <w:iCs/>
        </w:rPr>
      </w:pPr>
      <w:r w:rsidRPr="00C24C55">
        <w:rPr>
          <w:i/>
          <w:iCs/>
        </w:rPr>
        <w:t>Voor de meeste patiënten is er een indicatie voor behandeling aan huis i.v.m. de zeer lage belastbaarheid (</w:t>
      </w:r>
      <w:r w:rsidR="00510256" w:rsidRPr="00C24C55">
        <w:rPr>
          <w:i/>
          <w:iCs/>
        </w:rPr>
        <w:t>1,3,4</w:t>
      </w:r>
      <w:r w:rsidRPr="00C24C55">
        <w:rPr>
          <w:i/>
          <w:iCs/>
        </w:rPr>
        <w:t>)</w:t>
      </w:r>
      <w:r w:rsidR="00510256" w:rsidRPr="00C24C55">
        <w:rPr>
          <w:i/>
          <w:iCs/>
        </w:rPr>
        <w:t>.</w:t>
      </w:r>
    </w:p>
    <w:p w14:paraId="2191CFDD" w14:textId="327AD72C" w:rsidR="00D94C07" w:rsidRDefault="00D94C07" w:rsidP="00D94C07">
      <w:pPr>
        <w:ind w:left="360"/>
      </w:pPr>
      <w:r>
        <w:t>Aangrijpingspunten voor fysiotherapie;</w:t>
      </w:r>
    </w:p>
    <w:p w14:paraId="2D9D8123" w14:textId="6A023B55" w:rsidR="00D94C07" w:rsidRDefault="00D94C07" w:rsidP="00D94C07">
      <w:pPr>
        <w:pStyle w:val="Lijstalinea"/>
        <w:numPr>
          <w:ilvl w:val="0"/>
          <w:numId w:val="3"/>
        </w:numPr>
      </w:pPr>
      <w:r>
        <w:t>Verbeteren van fysiek functioneren (m.n. spierkracht en conditie), volgens consensus statement voor fysiotherapeutische revalidatie na ontslag uit ziekenhuis (3,4).</w:t>
      </w:r>
    </w:p>
    <w:p w14:paraId="72AB09B0" w14:textId="790BDD5C" w:rsidR="00D94C07" w:rsidRDefault="00D94C07" w:rsidP="00D94C07">
      <w:pPr>
        <w:pStyle w:val="Lijstalinea"/>
        <w:numPr>
          <w:ilvl w:val="0"/>
          <w:numId w:val="3"/>
        </w:numPr>
      </w:pPr>
      <w:r>
        <w:t>Verbeteren longfunctie en ademspierkracht (thoracale expansie, ACBT en IMT) (3,7)</w:t>
      </w:r>
    </w:p>
    <w:p w14:paraId="57380CB4" w14:textId="0098C106" w:rsidR="00D94C07" w:rsidRDefault="00D94C07" w:rsidP="00D94C07">
      <w:pPr>
        <w:ind w:left="720"/>
      </w:pPr>
      <w:r>
        <w:t>Verder is de fysiotherapeut alert op de voedingsstatus (ondervoeding), mentale en cognitieve problemen en adviseert (b.v. via huisarts) indien verwijzing van andere disciplines is geïndiceerd (1-4)</w:t>
      </w:r>
      <w:r w:rsidR="00075248">
        <w:t>.</w:t>
      </w:r>
    </w:p>
    <w:p w14:paraId="22E24BF7" w14:textId="1BC67252" w:rsidR="00075248" w:rsidRDefault="00075248" w:rsidP="00075248">
      <w:pPr>
        <w:pStyle w:val="Lijstalinea"/>
        <w:numPr>
          <w:ilvl w:val="0"/>
          <w:numId w:val="1"/>
        </w:numPr>
      </w:pPr>
      <w:r>
        <w:t>Herstel fase lange termijn (3 maanden) na ontslag uit ziekenhuis.</w:t>
      </w:r>
    </w:p>
    <w:p w14:paraId="2E0A04BE" w14:textId="77777777" w:rsidR="00075248" w:rsidRDefault="00075248" w:rsidP="00075248">
      <w:pPr>
        <w:pStyle w:val="Lijstalinea"/>
        <w:numPr>
          <w:ilvl w:val="0"/>
          <w:numId w:val="6"/>
        </w:numPr>
      </w:pPr>
      <w:r>
        <w:t>De fysiotherapeut is proactief t.a.v. screening PIC kenmerken, ook in latere fasen van herstel en zorgt voor doorverwijzing indien noodzakelijk. Patiëntgerichte behandeling staat centraal. Interdisciplinaire samenwerking voor optimaliseren van kwaliteit van leven is gewenst (1-4)</w:t>
      </w:r>
    </w:p>
    <w:p w14:paraId="7131A6D6" w14:textId="77777777" w:rsidR="00075248" w:rsidRDefault="00075248" w:rsidP="00075248">
      <w:pPr>
        <w:pStyle w:val="Lijstalinea"/>
        <w:numPr>
          <w:ilvl w:val="0"/>
          <w:numId w:val="6"/>
        </w:numPr>
      </w:pPr>
      <w:r>
        <w:t>De fysiotherapeut monitort het herstelproces; symptomen van overbelasting komen vaak voor in het hersteltraject van patiënten met PICS.</w:t>
      </w:r>
    </w:p>
    <w:p w14:paraId="0458106A" w14:textId="07E4D7A6" w:rsidR="00284E0B" w:rsidRDefault="00510256" w:rsidP="00075248">
      <w:r>
        <w:lastRenderedPageBreak/>
        <w:t>Bronnen:</w:t>
      </w:r>
    </w:p>
    <w:p w14:paraId="2FC5846C" w14:textId="448EC5F1" w:rsidR="00510256" w:rsidRDefault="00510256">
      <w:r>
        <w:t xml:space="preserve">1: Van Tol, et al. Fysiotherapie bij PICS. </w:t>
      </w:r>
      <w:proofErr w:type="spellStart"/>
      <w:r>
        <w:t>FysioPraxis</w:t>
      </w:r>
      <w:proofErr w:type="spellEnd"/>
      <w:r>
        <w:t>, 2020; april</w:t>
      </w:r>
    </w:p>
    <w:p w14:paraId="344C8638" w14:textId="0DCCC7A1" w:rsidR="00510256" w:rsidRDefault="00510256">
      <w:r>
        <w:t>2: Kruizenga H, et al. Ned. Tijdschrift voor Voeding &amp; diëtetiek. Het Post Intensive Care Syndroom. 2020; maart</w:t>
      </w:r>
    </w:p>
    <w:p w14:paraId="041312C1" w14:textId="0C7B1BFC" w:rsidR="00510256" w:rsidRDefault="00510256">
      <w:r>
        <w:t xml:space="preserve">3: Major M, et al. </w:t>
      </w:r>
      <w:proofErr w:type="spellStart"/>
      <w:r>
        <w:t>Surviving</w:t>
      </w:r>
      <w:proofErr w:type="spellEnd"/>
      <w:r>
        <w:t xml:space="preserve"> </w:t>
      </w:r>
      <w:proofErr w:type="spellStart"/>
      <w:r>
        <w:t>critical</w:t>
      </w:r>
      <w:proofErr w:type="spellEnd"/>
      <w:r>
        <w:t xml:space="preserve"> </w:t>
      </w:r>
      <w:proofErr w:type="spellStart"/>
      <w:r>
        <w:t>illness</w:t>
      </w:r>
      <w:proofErr w:type="spellEnd"/>
      <w:r>
        <w:t xml:space="preserve">; </w:t>
      </w:r>
      <w:proofErr w:type="spellStart"/>
      <w:r>
        <w:t>what</w:t>
      </w:r>
      <w:proofErr w:type="spellEnd"/>
      <w:r>
        <w:t xml:space="preserve"> is next? An expert consensus statement on </w:t>
      </w:r>
      <w:proofErr w:type="spellStart"/>
      <w:r>
        <w:t>physical</w:t>
      </w:r>
      <w:proofErr w:type="spellEnd"/>
      <w:r>
        <w:t xml:space="preserve"> </w:t>
      </w:r>
      <w:proofErr w:type="spellStart"/>
      <w:r>
        <w:t>rehabilitation</w:t>
      </w:r>
      <w:proofErr w:type="spellEnd"/>
      <w:r>
        <w:t xml:space="preserve"> </w:t>
      </w:r>
      <w:proofErr w:type="spellStart"/>
      <w:r>
        <w:t>after</w:t>
      </w:r>
      <w:proofErr w:type="spellEnd"/>
      <w:r>
        <w:t xml:space="preserve"> </w:t>
      </w:r>
      <w:proofErr w:type="spellStart"/>
      <w:r>
        <w:t>hospital</w:t>
      </w:r>
      <w:proofErr w:type="spellEnd"/>
      <w:r>
        <w:t xml:space="preserve"> discharge. </w:t>
      </w:r>
      <w:proofErr w:type="spellStart"/>
      <w:r>
        <w:t>Crit</w:t>
      </w:r>
      <w:proofErr w:type="spellEnd"/>
      <w:r>
        <w:t xml:space="preserve"> Care.2016;20:354</w:t>
      </w:r>
    </w:p>
    <w:p w14:paraId="69ED5BAD" w14:textId="2F2CD3DC" w:rsidR="00510256" w:rsidRDefault="00510256">
      <w:r>
        <w:t xml:space="preserve">4: </w:t>
      </w:r>
      <w:proofErr w:type="spellStart"/>
      <w:r>
        <w:t>Kwakman</w:t>
      </w:r>
      <w:proofErr w:type="spellEnd"/>
      <w:r>
        <w:t xml:space="preserve"> RCH, et al. </w:t>
      </w:r>
      <w:proofErr w:type="spellStart"/>
      <w:r>
        <w:t>Physiotherapy</w:t>
      </w:r>
      <w:proofErr w:type="spellEnd"/>
      <w:r>
        <w:t xml:space="preserve"> treatment approaches </w:t>
      </w:r>
      <w:proofErr w:type="spellStart"/>
      <w:r>
        <w:t>for</w:t>
      </w:r>
      <w:proofErr w:type="spellEnd"/>
      <w:r>
        <w:t xml:space="preserve"> </w:t>
      </w:r>
      <w:proofErr w:type="spellStart"/>
      <w:r>
        <w:t>survivors</w:t>
      </w:r>
      <w:proofErr w:type="spellEnd"/>
      <w:r>
        <w:t xml:space="preserve"> of </w:t>
      </w:r>
      <w:proofErr w:type="spellStart"/>
      <w:r>
        <w:t>critical</w:t>
      </w:r>
      <w:proofErr w:type="spellEnd"/>
      <w:r>
        <w:t xml:space="preserve"> </w:t>
      </w:r>
      <w:proofErr w:type="spellStart"/>
      <w:r>
        <w:t>illness</w:t>
      </w:r>
      <w:proofErr w:type="spellEnd"/>
      <w:r>
        <w:t xml:space="preserve">: a </w:t>
      </w:r>
      <w:proofErr w:type="spellStart"/>
      <w:r>
        <w:t>proposal</w:t>
      </w:r>
      <w:proofErr w:type="spellEnd"/>
      <w:r>
        <w:t xml:space="preserve"> </w:t>
      </w:r>
      <w:proofErr w:type="spellStart"/>
      <w:r>
        <w:t>from</w:t>
      </w:r>
      <w:proofErr w:type="spellEnd"/>
      <w:r>
        <w:t xml:space="preserve"> a Delphi </w:t>
      </w:r>
      <w:proofErr w:type="spellStart"/>
      <w:r>
        <w:t>study</w:t>
      </w:r>
      <w:proofErr w:type="spellEnd"/>
      <w:r>
        <w:t xml:space="preserve">. </w:t>
      </w:r>
      <w:proofErr w:type="spellStart"/>
      <w:r>
        <w:t>Physioth</w:t>
      </w:r>
      <w:proofErr w:type="spellEnd"/>
      <w:r>
        <w:t xml:space="preserve">. </w:t>
      </w:r>
      <w:proofErr w:type="spellStart"/>
      <w:r>
        <w:t>Theory</w:t>
      </w:r>
      <w:proofErr w:type="spellEnd"/>
      <w:r>
        <w:t xml:space="preserve"> </w:t>
      </w:r>
      <w:proofErr w:type="spellStart"/>
      <w:r>
        <w:t>Pract</w:t>
      </w:r>
      <w:proofErr w:type="spellEnd"/>
      <w:r>
        <w:t>. 2019:1-11</w:t>
      </w:r>
    </w:p>
    <w:p w14:paraId="65C863C7" w14:textId="4F02E946" w:rsidR="00D94C07" w:rsidRDefault="00D94C07">
      <w:r>
        <w:t xml:space="preserve">5: Liang T., </w:t>
      </w:r>
      <w:proofErr w:type="spellStart"/>
      <w:r>
        <w:t>Handbook</w:t>
      </w:r>
      <w:proofErr w:type="spellEnd"/>
      <w:r>
        <w:t xml:space="preserve"> of Covid-19 prevention </w:t>
      </w:r>
      <w:proofErr w:type="spellStart"/>
      <w:r>
        <w:t>and</w:t>
      </w:r>
      <w:proofErr w:type="spellEnd"/>
      <w:r>
        <w:t xml:space="preserve"> treatment. Shorturl.at/</w:t>
      </w:r>
      <w:proofErr w:type="spellStart"/>
      <w:r>
        <w:t>msBW</w:t>
      </w:r>
      <w:proofErr w:type="spellEnd"/>
    </w:p>
    <w:p w14:paraId="3DBC0BDB" w14:textId="721F99D6" w:rsidR="00075248" w:rsidRDefault="00075248"/>
    <w:p w14:paraId="415D994F" w14:textId="0463EA06" w:rsidR="00075248" w:rsidRDefault="00075248">
      <w:pPr>
        <w:rPr>
          <w:b/>
          <w:bCs/>
        </w:rPr>
      </w:pPr>
      <w:r w:rsidRPr="00075248">
        <w:rPr>
          <w:b/>
          <w:bCs/>
        </w:rPr>
        <w:t>Behandelfasen</w:t>
      </w:r>
      <w:r>
        <w:rPr>
          <w:b/>
          <w:bCs/>
        </w:rPr>
        <w:t>:</w:t>
      </w:r>
    </w:p>
    <w:p w14:paraId="0815A64D" w14:textId="1F9FC73B" w:rsidR="00075248" w:rsidRDefault="00075248" w:rsidP="00075248">
      <w:pPr>
        <w:pStyle w:val="Lijstalinea"/>
        <w:numPr>
          <w:ilvl w:val="0"/>
          <w:numId w:val="7"/>
        </w:numPr>
      </w:pPr>
      <w:r>
        <w:t>Thuisfase</w:t>
      </w:r>
    </w:p>
    <w:p w14:paraId="4FAAEABD" w14:textId="1E50BBBF" w:rsidR="00075248" w:rsidRDefault="00075248" w:rsidP="00075248">
      <w:pPr>
        <w:pStyle w:val="Lijstalinea"/>
        <w:numPr>
          <w:ilvl w:val="0"/>
          <w:numId w:val="7"/>
        </w:numPr>
      </w:pPr>
      <w:r>
        <w:t>Revalidatiefase</w:t>
      </w:r>
    </w:p>
    <w:p w14:paraId="44398A0C" w14:textId="127494FC" w:rsidR="00075248" w:rsidRDefault="00075248" w:rsidP="00075248">
      <w:pPr>
        <w:pStyle w:val="Lijstalinea"/>
        <w:numPr>
          <w:ilvl w:val="0"/>
          <w:numId w:val="7"/>
        </w:numPr>
      </w:pPr>
      <w:r>
        <w:t>Nazorgfase</w:t>
      </w:r>
    </w:p>
    <w:p w14:paraId="1AAD71C3" w14:textId="19B4619E" w:rsidR="00075248" w:rsidRDefault="00075248" w:rsidP="00C00A0E">
      <w:r>
        <w:t xml:space="preserve">Ad. 1: </w:t>
      </w:r>
      <w:r w:rsidR="00C00A0E">
        <w:t xml:space="preserve"> Zal middels e-consulting plaatsvinden, gezien de huidige corona-maatregelen</w:t>
      </w:r>
    </w:p>
    <w:p w14:paraId="0278CA84" w14:textId="4622AB3F" w:rsidR="00075248" w:rsidRDefault="00075248" w:rsidP="00075248">
      <w:pPr>
        <w:pStyle w:val="Lijstalinea"/>
        <w:numPr>
          <w:ilvl w:val="0"/>
          <w:numId w:val="1"/>
        </w:numPr>
      </w:pPr>
      <w:r>
        <w:t>Zo snel mogelijk na verlaten ziekenhuis contact met cliënt.</w:t>
      </w:r>
    </w:p>
    <w:p w14:paraId="3B106B3A" w14:textId="49DA5391" w:rsidR="00075248" w:rsidRDefault="00075248" w:rsidP="00075248">
      <w:pPr>
        <w:pStyle w:val="Lijstalinea"/>
        <w:numPr>
          <w:ilvl w:val="0"/>
          <w:numId w:val="1"/>
        </w:numPr>
      </w:pPr>
      <w:r>
        <w:t>Uitdiepen van de hulpvraag (gebruik maken spinnenweb, vragenlijsten</w:t>
      </w:r>
      <w:r w:rsidR="00212641">
        <w:t xml:space="preserve"> en </w:t>
      </w:r>
      <w:r w:rsidR="00C00A0E">
        <w:t xml:space="preserve">evt. 5-times </w:t>
      </w:r>
      <w:proofErr w:type="spellStart"/>
      <w:r w:rsidR="00C00A0E">
        <w:t>chair</w:t>
      </w:r>
      <w:proofErr w:type="spellEnd"/>
      <w:r w:rsidR="00C00A0E">
        <w:t xml:space="preserve"> test.)</w:t>
      </w:r>
    </w:p>
    <w:p w14:paraId="57C4AB7B" w14:textId="3811BA0C" w:rsidR="00C00A0E" w:rsidRDefault="00C00A0E" w:rsidP="00075248">
      <w:pPr>
        <w:pStyle w:val="Lijstalinea"/>
        <w:numPr>
          <w:ilvl w:val="0"/>
          <w:numId w:val="1"/>
        </w:numPr>
      </w:pPr>
      <w:r>
        <w:t>Opstarten oefenprogramma voor thuis</w:t>
      </w:r>
    </w:p>
    <w:p w14:paraId="1B1B3B6C" w14:textId="3CA20215" w:rsidR="00C00A0E" w:rsidRDefault="00C00A0E" w:rsidP="00075248">
      <w:pPr>
        <w:pStyle w:val="Lijstalinea"/>
        <w:numPr>
          <w:ilvl w:val="0"/>
          <w:numId w:val="1"/>
        </w:numPr>
      </w:pPr>
      <w:r>
        <w:t>Inschatten energiebeheer (verwijzing ergotherapie?); slaapritme, wanneer oefenen?</w:t>
      </w:r>
    </w:p>
    <w:p w14:paraId="2E36B2BA" w14:textId="5AB0019F" w:rsidR="00C00A0E" w:rsidRDefault="00C00A0E" w:rsidP="00075248">
      <w:pPr>
        <w:pStyle w:val="Lijstalinea"/>
        <w:numPr>
          <w:ilvl w:val="0"/>
          <w:numId w:val="1"/>
        </w:numPr>
      </w:pPr>
      <w:r>
        <w:t>Doorlopend screenen (diëtetiek, maatschappelijk werk, POHYGGZ/psychologie, ergotherapie, psychosomatisch therapeut)</w:t>
      </w:r>
    </w:p>
    <w:p w14:paraId="2D3B1072" w14:textId="2615911E" w:rsidR="00C00A0E" w:rsidRDefault="00C00A0E" w:rsidP="00C00A0E"/>
    <w:p w14:paraId="246CE286" w14:textId="782D3C96" w:rsidR="00C00A0E" w:rsidRDefault="00C00A0E" w:rsidP="00C00A0E">
      <w:r>
        <w:t>Ad. 2:</w:t>
      </w:r>
    </w:p>
    <w:p w14:paraId="7A7A3469" w14:textId="216294B4" w:rsidR="00C00A0E" w:rsidRDefault="00C00A0E" w:rsidP="00C00A0E">
      <w:pPr>
        <w:pStyle w:val="Lijstalinea"/>
        <w:numPr>
          <w:ilvl w:val="0"/>
          <w:numId w:val="8"/>
        </w:numPr>
      </w:pPr>
      <w:r>
        <w:t xml:space="preserve">Specifieke doelen </w:t>
      </w:r>
      <w:proofErr w:type="spellStart"/>
      <w:r>
        <w:t>herbepalen</w:t>
      </w:r>
      <w:proofErr w:type="spellEnd"/>
    </w:p>
    <w:p w14:paraId="5DEF7D27" w14:textId="084E1C63" w:rsidR="00C00A0E" w:rsidRDefault="00C00A0E" w:rsidP="00C00A0E">
      <w:pPr>
        <w:pStyle w:val="Lijstalinea"/>
        <w:numPr>
          <w:ilvl w:val="0"/>
          <w:numId w:val="8"/>
        </w:numPr>
      </w:pPr>
      <w:r>
        <w:t>Belang van coaching naar zelfstandigheid (regie terugwinnen, vasthouden)</w:t>
      </w:r>
    </w:p>
    <w:p w14:paraId="37A3ACF9" w14:textId="2F1A99E1" w:rsidR="00C00A0E" w:rsidRDefault="00C00A0E" w:rsidP="00C00A0E">
      <w:pPr>
        <w:pStyle w:val="Lijstalinea"/>
        <w:numPr>
          <w:ilvl w:val="0"/>
          <w:numId w:val="8"/>
        </w:numPr>
      </w:pPr>
      <w:r>
        <w:t>Basisfitheid wordt bereikt met 2 tot 3 fysiotherapeutische sessies per week</w:t>
      </w:r>
    </w:p>
    <w:p w14:paraId="2A8E0ADB" w14:textId="29EA5CA3" w:rsidR="00C00A0E" w:rsidRDefault="00C00A0E" w:rsidP="00C00A0E">
      <w:pPr>
        <w:pStyle w:val="Lijstalinea"/>
        <w:numPr>
          <w:ilvl w:val="0"/>
          <w:numId w:val="8"/>
        </w:numPr>
      </w:pPr>
      <w:r>
        <w:t>Functioneren in ADL, werk en mentaal functioneren</w:t>
      </w:r>
    </w:p>
    <w:p w14:paraId="1EF09E73" w14:textId="1D9472D3" w:rsidR="00C00A0E" w:rsidRDefault="00C00A0E" w:rsidP="00C00A0E">
      <w:pPr>
        <w:pStyle w:val="Lijstalinea"/>
        <w:numPr>
          <w:ilvl w:val="0"/>
          <w:numId w:val="8"/>
        </w:numPr>
      </w:pPr>
      <w:r>
        <w:t>Evt. contact met IC of IC-nazorgpoli.</w:t>
      </w:r>
    </w:p>
    <w:p w14:paraId="6305BDB3" w14:textId="28AE9B32" w:rsidR="00C00A0E" w:rsidRDefault="00C00A0E" w:rsidP="00C00A0E"/>
    <w:p w14:paraId="4D84891B" w14:textId="5EB139C7" w:rsidR="00C00A0E" w:rsidRDefault="00C00A0E" w:rsidP="00C00A0E">
      <w:r>
        <w:t>Ad. 3:</w:t>
      </w:r>
    </w:p>
    <w:p w14:paraId="50026A6C" w14:textId="5EA2780B" w:rsidR="00C00A0E" w:rsidRDefault="00C00A0E" w:rsidP="00C00A0E">
      <w:pPr>
        <w:pStyle w:val="Lijstalinea"/>
        <w:numPr>
          <w:ilvl w:val="0"/>
          <w:numId w:val="9"/>
        </w:numPr>
      </w:pPr>
      <w:r>
        <w:t>Zijn de doelen bereikt? Ook in ADL?</w:t>
      </w:r>
    </w:p>
    <w:p w14:paraId="19E42C4B" w14:textId="23CCB63D" w:rsidR="00C00A0E" w:rsidRDefault="00C00A0E" w:rsidP="00C00A0E">
      <w:pPr>
        <w:pStyle w:val="Lijstalinea"/>
        <w:numPr>
          <w:ilvl w:val="0"/>
          <w:numId w:val="9"/>
        </w:numPr>
      </w:pPr>
      <w:r>
        <w:t xml:space="preserve">Indien mogelijk en gewenst; activiteiten zelfstandig uitbreiden. Bijvoorbeeld d.m.v. </w:t>
      </w:r>
      <w:proofErr w:type="spellStart"/>
      <w:r>
        <w:t>FysioSport</w:t>
      </w:r>
      <w:proofErr w:type="spellEnd"/>
      <w:r>
        <w:t>/</w:t>
      </w:r>
      <w:proofErr w:type="spellStart"/>
      <w:r>
        <w:t>FysioFit</w:t>
      </w:r>
      <w:proofErr w:type="spellEnd"/>
      <w:r>
        <w:t>/Medisch Fitness.</w:t>
      </w:r>
    </w:p>
    <w:p w14:paraId="7F7801C5" w14:textId="1419A435" w:rsidR="00C00A0E" w:rsidRDefault="000F74BF" w:rsidP="00C00A0E">
      <w:pPr>
        <w:pStyle w:val="Lijstalinea"/>
        <w:numPr>
          <w:ilvl w:val="0"/>
          <w:numId w:val="9"/>
        </w:numPr>
      </w:pPr>
      <w:r>
        <w:t>Stimuleren actieve leefstijl, sportieve ambities bepalen.</w:t>
      </w:r>
    </w:p>
    <w:p w14:paraId="36BD3668" w14:textId="7AAF893A" w:rsidR="000F74BF" w:rsidRDefault="000F74BF" w:rsidP="00C00A0E">
      <w:pPr>
        <w:pStyle w:val="Lijstalinea"/>
        <w:numPr>
          <w:ilvl w:val="0"/>
          <w:numId w:val="9"/>
        </w:numPr>
      </w:pPr>
      <w:proofErr w:type="spellStart"/>
      <w:r>
        <w:t>Arbeids</w:t>
      </w:r>
      <w:proofErr w:type="spellEnd"/>
      <w:r>
        <w:t>(re)integratie</w:t>
      </w:r>
    </w:p>
    <w:p w14:paraId="3B30730D" w14:textId="1C5B5D4E" w:rsidR="000F74BF" w:rsidRDefault="000F74BF" w:rsidP="00C00A0E">
      <w:pPr>
        <w:pStyle w:val="Lijstalinea"/>
        <w:numPr>
          <w:ilvl w:val="0"/>
          <w:numId w:val="9"/>
        </w:numPr>
      </w:pPr>
      <w:r>
        <w:t>Belangrijk dat patiënten weten waar ze met vragen terecht kunnen.</w:t>
      </w:r>
    </w:p>
    <w:p w14:paraId="78174922" w14:textId="7F3322F0" w:rsidR="0033391F" w:rsidRDefault="0033391F" w:rsidP="0033391F"/>
    <w:p w14:paraId="4EB57027" w14:textId="545046F8" w:rsidR="0033391F" w:rsidRDefault="0033391F" w:rsidP="0033391F">
      <w:r>
        <w:rPr>
          <w:b/>
          <w:bCs/>
        </w:rPr>
        <w:lastRenderedPageBreak/>
        <w:t>Behandel en t</w:t>
      </w:r>
      <w:r w:rsidRPr="0033391F">
        <w:rPr>
          <w:b/>
          <w:bCs/>
        </w:rPr>
        <w:t>rainingsaspecten</w:t>
      </w:r>
      <w:r>
        <w:t>:</w:t>
      </w:r>
    </w:p>
    <w:p w14:paraId="26BF820B" w14:textId="12FBA1B0" w:rsidR="0033391F" w:rsidRDefault="0033391F" w:rsidP="0033391F">
      <w:pPr>
        <w:pStyle w:val="Lijstalinea"/>
        <w:numPr>
          <w:ilvl w:val="0"/>
          <w:numId w:val="10"/>
        </w:numPr>
      </w:pPr>
      <w:r>
        <w:t>Informatie geven en educatie bieden; Juiste informatie op de juiste tijd (zijn patiënten er aan toe?)</w:t>
      </w:r>
    </w:p>
    <w:p w14:paraId="5A76A817" w14:textId="39F4831D" w:rsidR="0033391F" w:rsidRDefault="0033391F" w:rsidP="0033391F">
      <w:pPr>
        <w:pStyle w:val="Lijstalinea"/>
        <w:numPr>
          <w:ilvl w:val="0"/>
          <w:numId w:val="10"/>
        </w:numPr>
      </w:pPr>
      <w:r>
        <w:t xml:space="preserve">Gebruik maken van </w:t>
      </w:r>
      <w:hyperlink r:id="rId7" w:history="1">
        <w:r w:rsidR="00B8550B" w:rsidRPr="00717647">
          <w:rPr>
            <w:rStyle w:val="Hyperlink"/>
          </w:rPr>
          <w:t>www.fcic.nl</w:t>
        </w:r>
      </w:hyperlink>
      <w:r w:rsidR="00B8550B">
        <w:t xml:space="preserve"> en </w:t>
      </w:r>
      <w:hyperlink r:id="rId8" w:history="1">
        <w:r w:rsidR="00B8550B" w:rsidRPr="00717647">
          <w:rPr>
            <w:rStyle w:val="Hyperlink"/>
          </w:rPr>
          <w:t>www.ic-connect.nl</w:t>
        </w:r>
      </w:hyperlink>
      <w:r w:rsidR="00B8550B">
        <w:t xml:space="preserve"> </w:t>
      </w:r>
    </w:p>
    <w:p w14:paraId="7456C733" w14:textId="0FF66FC4" w:rsidR="00B8550B" w:rsidRDefault="00B8550B" w:rsidP="0033391F">
      <w:pPr>
        <w:pStyle w:val="Lijstalinea"/>
        <w:numPr>
          <w:ilvl w:val="0"/>
          <w:numId w:val="10"/>
        </w:numPr>
      </w:pPr>
      <w:r>
        <w:t xml:space="preserve">Een actieve leefstijl/gedragsverandering bewerkstelligen (o.a. </w:t>
      </w:r>
      <w:proofErr w:type="spellStart"/>
      <w:r>
        <w:t>motivational</w:t>
      </w:r>
      <w:proofErr w:type="spellEnd"/>
      <w:r>
        <w:t xml:space="preserve"> </w:t>
      </w:r>
      <w:proofErr w:type="spellStart"/>
      <w:r>
        <w:t>interviewing</w:t>
      </w:r>
      <w:proofErr w:type="spellEnd"/>
      <w:r>
        <w:t>), kan ook samen met of door psychosomatisch therapeut.</w:t>
      </w:r>
    </w:p>
    <w:p w14:paraId="7C2A738A" w14:textId="1A664486" w:rsidR="00B8550B" w:rsidRDefault="00B8550B" w:rsidP="0033391F">
      <w:pPr>
        <w:pStyle w:val="Lijstalinea"/>
        <w:numPr>
          <w:ilvl w:val="0"/>
          <w:numId w:val="10"/>
        </w:numPr>
      </w:pPr>
      <w:r>
        <w:t>Combinatie van krachttraining en duurtraining (interval).</w:t>
      </w:r>
    </w:p>
    <w:p w14:paraId="605F76C2" w14:textId="04FA18DC" w:rsidR="00B8550B" w:rsidRDefault="00B8550B" w:rsidP="0033391F">
      <w:pPr>
        <w:pStyle w:val="Lijstalinea"/>
        <w:numPr>
          <w:ilvl w:val="0"/>
          <w:numId w:val="10"/>
        </w:numPr>
      </w:pPr>
      <w:r>
        <w:t xml:space="preserve">Overweeg </w:t>
      </w:r>
      <w:proofErr w:type="spellStart"/>
      <w:r>
        <w:t>inspiratoire</w:t>
      </w:r>
      <w:proofErr w:type="spellEnd"/>
      <w:r>
        <w:t xml:space="preserve"> ademspiertraining.</w:t>
      </w:r>
    </w:p>
    <w:p w14:paraId="099856E3" w14:textId="060736CF" w:rsidR="00B8550B" w:rsidRDefault="00B8550B" w:rsidP="00B8550B">
      <w:r>
        <w:t>Voorbeelden van duurtraining:</w:t>
      </w:r>
    </w:p>
    <w:p w14:paraId="0D4741C1" w14:textId="06152869" w:rsidR="00B8550B" w:rsidRDefault="00B8550B" w:rsidP="00B8550B">
      <w:pPr>
        <w:pStyle w:val="Lijstalinea"/>
        <w:numPr>
          <w:ilvl w:val="0"/>
          <w:numId w:val="11"/>
        </w:numPr>
      </w:pPr>
      <w:r>
        <w:t xml:space="preserve">Start niet te hoog: 40 % van </w:t>
      </w:r>
      <w:r w:rsidR="00901B07">
        <w:t>snelheid</w:t>
      </w:r>
      <w:r>
        <w:t xml:space="preserve"> 6 </w:t>
      </w:r>
      <w:r w:rsidR="00901B07">
        <w:t>MWT</w:t>
      </w:r>
      <w:r>
        <w:t xml:space="preserve"> (minimaal 6 minuten kunnen volho</w:t>
      </w:r>
      <w:r w:rsidR="00901B07">
        <w:t>u</w:t>
      </w:r>
      <w:r>
        <w:t>den), b.v</w:t>
      </w:r>
      <w:r w:rsidR="00901B07">
        <w:t>.</w:t>
      </w:r>
      <w:r>
        <w:t xml:space="preserve"> 2 series</w:t>
      </w:r>
    </w:p>
    <w:p w14:paraId="4FA39F3C" w14:textId="07610167" w:rsidR="00B8550B" w:rsidRDefault="00B8550B" w:rsidP="00B8550B">
      <w:r>
        <w:t>Voorbeelden van intervaltraining:</w:t>
      </w:r>
    </w:p>
    <w:p w14:paraId="2F7F8896" w14:textId="23384847" w:rsidR="00B8550B" w:rsidRDefault="00901B07" w:rsidP="00B8550B">
      <w:pPr>
        <w:pStyle w:val="Lijstalinea"/>
        <w:numPr>
          <w:ilvl w:val="0"/>
          <w:numId w:val="11"/>
        </w:numPr>
      </w:pPr>
      <w:proofErr w:type="spellStart"/>
      <w:r>
        <w:t>Rustnivo</w:t>
      </w:r>
      <w:proofErr w:type="spellEnd"/>
      <w:r>
        <w:t>: 40 % van snelheid 6MWT/2MWT of lager (eerst b.v. 60 sec. rust, later b.v. 15 seconden rust)</w:t>
      </w:r>
    </w:p>
    <w:p w14:paraId="41398FD4" w14:textId="6C7ACC74" w:rsidR="00901B07" w:rsidRDefault="00901B07" w:rsidP="00B8550B">
      <w:pPr>
        <w:pStyle w:val="Lijstalinea"/>
        <w:numPr>
          <w:ilvl w:val="0"/>
          <w:numId w:val="11"/>
        </w:numPr>
      </w:pPr>
      <w:proofErr w:type="spellStart"/>
      <w:r>
        <w:t>Inspanningsnivo</w:t>
      </w:r>
      <w:proofErr w:type="spellEnd"/>
      <w:r>
        <w:t>: 80 % (of hoger) van snelheid 6MWT (b.v. 12 seconden)</w:t>
      </w:r>
    </w:p>
    <w:p w14:paraId="3E0263E5" w14:textId="72A6B830" w:rsidR="00901B07" w:rsidRDefault="00901B07" w:rsidP="00901B07">
      <w:pPr>
        <w:pStyle w:val="Lijstalinea"/>
      </w:pPr>
      <w:r>
        <w:t>Hiervan 4-8 herhalingen.</w:t>
      </w:r>
    </w:p>
    <w:p w14:paraId="6278DE99" w14:textId="40BC0C8E" w:rsidR="00901B07" w:rsidRDefault="00901B07" w:rsidP="00901B07">
      <w:r>
        <w:t>Voorbeelden van krachttraining:</w:t>
      </w:r>
    </w:p>
    <w:p w14:paraId="093A757C" w14:textId="29679A72" w:rsidR="00901B07" w:rsidRDefault="00901B07" w:rsidP="00901B07">
      <w:pPr>
        <w:pStyle w:val="Lijstalinea"/>
        <w:numPr>
          <w:ilvl w:val="0"/>
          <w:numId w:val="12"/>
        </w:numPr>
      </w:pPr>
      <w:r>
        <w:t>Inschatten van 1 RM (Holten-diagram)</w:t>
      </w:r>
    </w:p>
    <w:p w14:paraId="069CDDCF" w14:textId="7C3E0311" w:rsidR="00901B07" w:rsidRDefault="00901B07" w:rsidP="00901B07">
      <w:pPr>
        <w:pStyle w:val="Lijstalinea"/>
        <w:numPr>
          <w:ilvl w:val="0"/>
          <w:numId w:val="12"/>
        </w:numPr>
      </w:pPr>
      <w:r>
        <w:t>Start op 50% 1 RM 2/3 series van 10-20 herhalingen (of maak gebruik van het KRS-systeem)</w:t>
      </w:r>
    </w:p>
    <w:p w14:paraId="720899C9" w14:textId="3C1296C5" w:rsidR="00901B07" w:rsidRDefault="00901B07" w:rsidP="00901B07">
      <w:r>
        <w:t xml:space="preserve">Voorbeelden van </w:t>
      </w:r>
      <w:proofErr w:type="spellStart"/>
      <w:r>
        <w:t>inspiratoire</w:t>
      </w:r>
      <w:proofErr w:type="spellEnd"/>
      <w:r>
        <w:t xml:space="preserve"> ademspiertraining (IMT)</w:t>
      </w:r>
    </w:p>
    <w:p w14:paraId="302ECA00" w14:textId="38F942A3" w:rsidR="00901B07" w:rsidRDefault="00901B07" w:rsidP="00901B07">
      <w:pPr>
        <w:pStyle w:val="Lijstalinea"/>
        <w:numPr>
          <w:ilvl w:val="0"/>
          <w:numId w:val="13"/>
        </w:numPr>
      </w:pPr>
      <w:r>
        <w:t>Geïndiceerd bij Pi-max &lt; 60 % van voorspeld</w:t>
      </w:r>
    </w:p>
    <w:p w14:paraId="4D7E3AE9" w14:textId="3DC6B5B2" w:rsidR="00901B07" w:rsidRDefault="00901B07" w:rsidP="00901B07">
      <w:pPr>
        <w:pStyle w:val="Lijstalinea"/>
        <w:numPr>
          <w:ilvl w:val="0"/>
          <w:numId w:val="13"/>
        </w:numPr>
      </w:pPr>
      <w:r>
        <w:t>Intensiteit 15-30 % van Pi-max</w:t>
      </w:r>
    </w:p>
    <w:p w14:paraId="0B3536B9" w14:textId="6EED44E6" w:rsidR="00901B07" w:rsidRDefault="00901B07" w:rsidP="00901B07">
      <w:pPr>
        <w:pStyle w:val="Lijstalinea"/>
        <w:numPr>
          <w:ilvl w:val="0"/>
          <w:numId w:val="13"/>
        </w:numPr>
      </w:pPr>
      <w:r>
        <w:t>In stappen van 5% opbouwen bij Borg Dyspneu van &lt;5</w:t>
      </w:r>
    </w:p>
    <w:p w14:paraId="1F791B5A" w14:textId="0C322D73" w:rsidR="00901B07" w:rsidRDefault="00901B07" w:rsidP="00901B07">
      <w:pPr>
        <w:pStyle w:val="Lijstalinea"/>
        <w:numPr>
          <w:ilvl w:val="0"/>
          <w:numId w:val="13"/>
        </w:numPr>
      </w:pPr>
      <w:r>
        <w:t>Frequentie 3 keer per week tot dagelijks</w:t>
      </w:r>
    </w:p>
    <w:p w14:paraId="7C064FF8" w14:textId="42A50AAA" w:rsidR="00901B07" w:rsidRDefault="00901B07" w:rsidP="00901B07">
      <w:pPr>
        <w:pStyle w:val="Lijstalinea"/>
        <w:numPr>
          <w:ilvl w:val="0"/>
          <w:numId w:val="13"/>
        </w:numPr>
      </w:pPr>
      <w:r>
        <w:t>Duur van een sessie 10-15 minuten.</w:t>
      </w:r>
    </w:p>
    <w:p w14:paraId="5096EEA1" w14:textId="458BBACA" w:rsidR="00901B07" w:rsidRDefault="00901B07" w:rsidP="00901B07">
      <w:pPr>
        <w:rPr>
          <w:color w:val="FF0000"/>
        </w:rPr>
      </w:pPr>
      <w:r>
        <w:rPr>
          <w:color w:val="FF0000"/>
        </w:rPr>
        <w:t>Eigen vraag: is non-lineaire training geïndiceerd bij deze laag belastbare groep patiënten??</w:t>
      </w:r>
    </w:p>
    <w:p w14:paraId="0AA37499" w14:textId="0E976A85" w:rsidR="00901B07" w:rsidRDefault="00901B07" w:rsidP="00901B07">
      <w:pPr>
        <w:rPr>
          <w:b/>
          <w:bCs/>
        </w:rPr>
      </w:pPr>
      <w:r>
        <w:rPr>
          <w:b/>
          <w:bCs/>
        </w:rPr>
        <w:t>Algemene opmerkingen fysiotherapeutische behandeling</w:t>
      </w:r>
    </w:p>
    <w:p w14:paraId="61DE273D" w14:textId="1871D81C" w:rsidR="00901B07" w:rsidRPr="00F06649" w:rsidRDefault="00901B07" w:rsidP="00901B07">
      <w:pPr>
        <w:pStyle w:val="Lijstalinea"/>
        <w:numPr>
          <w:ilvl w:val="0"/>
          <w:numId w:val="14"/>
        </w:numPr>
        <w:rPr>
          <w:b/>
          <w:bCs/>
        </w:rPr>
      </w:pPr>
      <w:r>
        <w:t>Ges</w:t>
      </w:r>
      <w:r w:rsidR="00F06649">
        <w:t>uperviseerde oefentherapie is “waarschijnlijk “ effectiever</w:t>
      </w:r>
    </w:p>
    <w:p w14:paraId="627C5B19" w14:textId="654252F2" w:rsidR="00F06649" w:rsidRPr="00F06649" w:rsidRDefault="00F06649" w:rsidP="00901B07">
      <w:pPr>
        <w:pStyle w:val="Lijstalinea"/>
        <w:numPr>
          <w:ilvl w:val="0"/>
          <w:numId w:val="14"/>
        </w:numPr>
        <w:rPr>
          <w:b/>
          <w:bCs/>
        </w:rPr>
      </w:pPr>
      <w:r>
        <w:t>Maak kleine en concrete subdoelen</w:t>
      </w:r>
    </w:p>
    <w:p w14:paraId="3C750221" w14:textId="62A43AB3" w:rsidR="00F06649" w:rsidRPr="00F06649" w:rsidRDefault="00F06649" w:rsidP="00901B07">
      <w:pPr>
        <w:pStyle w:val="Lijstalinea"/>
        <w:numPr>
          <w:ilvl w:val="0"/>
          <w:numId w:val="14"/>
        </w:numPr>
        <w:rPr>
          <w:b/>
          <w:bCs/>
        </w:rPr>
      </w:pPr>
      <w:r>
        <w:t>Maak de voortgang duidelijk zichtbaar voor patiënten</w:t>
      </w:r>
    </w:p>
    <w:p w14:paraId="1BB8C3D8" w14:textId="57285A33" w:rsidR="00F06649" w:rsidRDefault="00F06649" w:rsidP="00F06649">
      <w:r>
        <w:t>Er is tot nu toe weinig bekend over de opbouw van de trainingsparameters:</w:t>
      </w:r>
    </w:p>
    <w:p w14:paraId="421946EC" w14:textId="45173FCA" w:rsidR="00F06649" w:rsidRDefault="00F06649" w:rsidP="00F06649">
      <w:pPr>
        <w:pStyle w:val="Lijstalinea"/>
        <w:numPr>
          <w:ilvl w:val="0"/>
          <w:numId w:val="15"/>
        </w:numPr>
      </w:pPr>
      <w:r>
        <w:t>Er vinden wel normale fysiologische adaptaties plaats</w:t>
      </w:r>
    </w:p>
    <w:p w14:paraId="27F70931" w14:textId="52EF7B6A" w:rsidR="00F06649" w:rsidRDefault="00F06649" w:rsidP="00F06649">
      <w:pPr>
        <w:pStyle w:val="Lijstalinea"/>
        <w:numPr>
          <w:ilvl w:val="0"/>
          <w:numId w:val="15"/>
        </w:numPr>
      </w:pPr>
      <w:r>
        <w:t xml:space="preserve">Het </w:t>
      </w:r>
      <w:proofErr w:type="spellStart"/>
      <w:r>
        <w:t>startnivo</w:t>
      </w:r>
      <w:proofErr w:type="spellEnd"/>
      <w:r>
        <w:t xml:space="preserve"> is lager</w:t>
      </w:r>
    </w:p>
    <w:p w14:paraId="485E61C1" w14:textId="6BFB45A5" w:rsidR="00F06649" w:rsidRPr="00F06649" w:rsidRDefault="00F06649" w:rsidP="00F06649">
      <w:pPr>
        <w:pStyle w:val="Lijstalinea"/>
        <w:numPr>
          <w:ilvl w:val="0"/>
          <w:numId w:val="15"/>
        </w:numPr>
      </w:pPr>
      <w:r>
        <w:t>Overweeg zo nodig een inspanningstest</w:t>
      </w:r>
    </w:p>
    <w:p w14:paraId="772A98B8" w14:textId="77777777" w:rsidR="00B8550B" w:rsidRDefault="00B8550B" w:rsidP="00B8550B"/>
    <w:p w14:paraId="67D05F66" w14:textId="57C57F67" w:rsidR="0033391F" w:rsidRPr="0033391F" w:rsidRDefault="0033391F" w:rsidP="0033391F">
      <w:r w:rsidRPr="0033391F">
        <w:t xml:space="preserve"> </w:t>
      </w:r>
    </w:p>
    <w:p w14:paraId="733B7A27" w14:textId="77777777" w:rsidR="00C00A0E" w:rsidRPr="00075248" w:rsidRDefault="00C00A0E" w:rsidP="00C00A0E"/>
    <w:sectPr w:rsidR="00C00A0E" w:rsidRPr="00075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CA"/>
    <w:multiLevelType w:val="hybridMultilevel"/>
    <w:tmpl w:val="954E3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B975E1"/>
    <w:multiLevelType w:val="hybridMultilevel"/>
    <w:tmpl w:val="04300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086B70"/>
    <w:multiLevelType w:val="hybridMultilevel"/>
    <w:tmpl w:val="D5247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6B210A"/>
    <w:multiLevelType w:val="hybridMultilevel"/>
    <w:tmpl w:val="B9325FBE"/>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BEC62B5"/>
    <w:multiLevelType w:val="hybridMultilevel"/>
    <w:tmpl w:val="1402E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9329C7"/>
    <w:multiLevelType w:val="hybridMultilevel"/>
    <w:tmpl w:val="96803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B94F85"/>
    <w:multiLevelType w:val="hybridMultilevel"/>
    <w:tmpl w:val="AB161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18681C"/>
    <w:multiLevelType w:val="hybridMultilevel"/>
    <w:tmpl w:val="A0848C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D3963BA"/>
    <w:multiLevelType w:val="hybridMultilevel"/>
    <w:tmpl w:val="501C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790DC4"/>
    <w:multiLevelType w:val="hybridMultilevel"/>
    <w:tmpl w:val="3676D60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98381D"/>
    <w:multiLevelType w:val="hybridMultilevel"/>
    <w:tmpl w:val="DDFA3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AD0379"/>
    <w:multiLevelType w:val="hybridMultilevel"/>
    <w:tmpl w:val="EF74DF3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5EC1693C"/>
    <w:multiLevelType w:val="hybridMultilevel"/>
    <w:tmpl w:val="E950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6D3F57"/>
    <w:multiLevelType w:val="hybridMultilevel"/>
    <w:tmpl w:val="68563A4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780A739E"/>
    <w:multiLevelType w:val="hybridMultilevel"/>
    <w:tmpl w:val="6444E77C"/>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num w:numId="1">
    <w:abstractNumId w:val="9"/>
  </w:num>
  <w:num w:numId="2">
    <w:abstractNumId w:val="3"/>
  </w:num>
  <w:num w:numId="3">
    <w:abstractNumId w:val="11"/>
  </w:num>
  <w:num w:numId="4">
    <w:abstractNumId w:val="13"/>
  </w:num>
  <w:num w:numId="5">
    <w:abstractNumId w:val="14"/>
  </w:num>
  <w:num w:numId="6">
    <w:abstractNumId w:val="7"/>
  </w:num>
  <w:num w:numId="7">
    <w:abstractNumId w:val="10"/>
  </w:num>
  <w:num w:numId="8">
    <w:abstractNumId w:val="8"/>
  </w:num>
  <w:num w:numId="9">
    <w:abstractNumId w:val="1"/>
  </w:num>
  <w:num w:numId="10">
    <w:abstractNumId w:val="4"/>
  </w:num>
  <w:num w:numId="11">
    <w:abstractNumId w:val="0"/>
  </w:num>
  <w:num w:numId="12">
    <w:abstractNumId w:val="6"/>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0B"/>
    <w:rsid w:val="00013FA3"/>
    <w:rsid w:val="00075248"/>
    <w:rsid w:val="000F74BF"/>
    <w:rsid w:val="00212641"/>
    <w:rsid w:val="00284E0B"/>
    <w:rsid w:val="0033391F"/>
    <w:rsid w:val="00491D50"/>
    <w:rsid w:val="00510256"/>
    <w:rsid w:val="00556646"/>
    <w:rsid w:val="005E5970"/>
    <w:rsid w:val="007165EA"/>
    <w:rsid w:val="00901B07"/>
    <w:rsid w:val="00B8550B"/>
    <w:rsid w:val="00C00A0E"/>
    <w:rsid w:val="00C24C55"/>
    <w:rsid w:val="00D94C07"/>
    <w:rsid w:val="00F06649"/>
    <w:rsid w:val="00F067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4E0B"/>
    <w:pPr>
      <w:ind w:left="720"/>
      <w:contextualSpacing/>
    </w:pPr>
  </w:style>
  <w:style w:type="character" w:styleId="Hyperlink">
    <w:name w:val="Hyperlink"/>
    <w:basedOn w:val="Standaardalinea-lettertype"/>
    <w:uiPriority w:val="99"/>
    <w:unhideWhenUsed/>
    <w:rsid w:val="00B8550B"/>
    <w:rPr>
      <w:color w:val="0563C1" w:themeColor="hyperlink"/>
      <w:u w:val="single"/>
    </w:rPr>
  </w:style>
  <w:style w:type="character" w:customStyle="1" w:styleId="UnresolvedMention">
    <w:name w:val="Unresolved Mention"/>
    <w:basedOn w:val="Standaardalinea-lettertype"/>
    <w:uiPriority w:val="99"/>
    <w:semiHidden/>
    <w:unhideWhenUsed/>
    <w:rsid w:val="00B8550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4E0B"/>
    <w:pPr>
      <w:ind w:left="720"/>
      <w:contextualSpacing/>
    </w:pPr>
  </w:style>
  <w:style w:type="character" w:styleId="Hyperlink">
    <w:name w:val="Hyperlink"/>
    <w:basedOn w:val="Standaardalinea-lettertype"/>
    <w:uiPriority w:val="99"/>
    <w:unhideWhenUsed/>
    <w:rsid w:val="00B8550B"/>
    <w:rPr>
      <w:color w:val="0563C1" w:themeColor="hyperlink"/>
      <w:u w:val="single"/>
    </w:rPr>
  </w:style>
  <w:style w:type="character" w:customStyle="1" w:styleId="UnresolvedMention">
    <w:name w:val="Unresolved Mention"/>
    <w:basedOn w:val="Standaardalinea-lettertype"/>
    <w:uiPriority w:val="99"/>
    <w:semiHidden/>
    <w:unhideWhenUsed/>
    <w:rsid w:val="00B8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cic.nl" TargetMode="External"/><Relationship Id="rId8" Type="http://schemas.openxmlformats.org/officeDocument/2006/relationships/hyperlink" Target="http://www.ic-connect.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215D-7CBD-1C45-96B9-63494F07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5040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 3</dc:creator>
  <cp:keywords/>
  <dc:description/>
  <cp:lastModifiedBy>Hanneke</cp:lastModifiedBy>
  <cp:revision>2</cp:revision>
  <dcterms:created xsi:type="dcterms:W3CDTF">2020-04-10T13:53:00Z</dcterms:created>
  <dcterms:modified xsi:type="dcterms:W3CDTF">2020-04-10T13:53:00Z</dcterms:modified>
</cp:coreProperties>
</file>